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работницы)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предоставлении отпуска по беременности и родам</w:t>
      </w:r>
    </w:p>
    <w:p/>
    <w:p>
      <w:pPr>
        <w:ind w:firstLine="709"/>
        <w:jc w:val="both"/>
      </w:pPr>
      <w:r>
        <w:t xml:space="preserve">Прошу предоставить мне отпуск по беременности и родам с «___» ____________ 20___ г. по «___» ____________ 20___ г. продолжительностью ____ календарных дней на основании листка о медицинском отпуске № ____________ от «___» ____________ 20___ г. и назначить пособие по беременности и родам.</w:t>
      </w:r>
    </w:p>
    <w:p>
      <w:pPr>
        <w:ind w:firstLine="709"/>
        <w:jc w:val="both"/>
      </w:pPr>
      <w:r>
        <w:t xml:space="preserve">Основание: статья 251 Трудового кодекса Приднестровской Молдавской Республики.</w:t>
      </w:r>
    </w:p>
    <w:p>
      <w:pPr>
        <w:ind w:firstLine="709"/>
        <w:jc w:val="both"/>
      </w:pPr>
      <w:r>
        <w:t xml:space="preserve">Приложение: листок о медицинском отпуске.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